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B5" w:rsidRPr="00891BB5" w:rsidRDefault="00891BB5" w:rsidP="00891BB5">
      <w:pPr>
        <w:shd w:val="clear" w:color="auto" w:fill="FFFFFF"/>
        <w:spacing w:after="0" w:line="240" w:lineRule="auto"/>
        <w:outlineLvl w:val="1"/>
        <w:rPr>
          <w:rFonts w:ascii="Georgia" w:eastAsia="Times New Roman" w:hAnsi="Georgia" w:cs="Times New Roman"/>
          <w:b/>
          <w:bCs/>
          <w:color w:val="333333"/>
          <w:sz w:val="33"/>
          <w:szCs w:val="33"/>
        </w:rPr>
      </w:pPr>
      <w:r w:rsidRPr="00891BB5">
        <w:rPr>
          <w:rFonts w:ascii="Georgia" w:eastAsia="Times New Roman" w:hAnsi="Georgia" w:cs="Times New Roman"/>
          <w:b/>
          <w:bCs/>
          <w:color w:val="333333"/>
          <w:sz w:val="33"/>
          <w:szCs w:val="33"/>
        </w:rPr>
        <w:fldChar w:fldCharType="begin"/>
      </w:r>
      <w:r w:rsidRPr="00891BB5">
        <w:rPr>
          <w:rFonts w:ascii="Georgia" w:eastAsia="Times New Roman" w:hAnsi="Georgia" w:cs="Times New Roman"/>
          <w:b/>
          <w:bCs/>
          <w:color w:val="333333"/>
          <w:sz w:val="33"/>
          <w:szCs w:val="33"/>
        </w:rPr>
        <w:instrText xml:space="preserve"> HYPERLINK "http://whenfallsthecoliseum.com/2011/08/16/thresholds-the-essence-of-artistic-opinion/" \o "Thresholds: The essence of artistic opinion?" </w:instrText>
      </w:r>
      <w:r w:rsidRPr="00891BB5">
        <w:rPr>
          <w:rFonts w:ascii="Georgia" w:eastAsia="Times New Roman" w:hAnsi="Georgia" w:cs="Times New Roman"/>
          <w:b/>
          <w:bCs/>
          <w:color w:val="333333"/>
          <w:sz w:val="33"/>
          <w:szCs w:val="33"/>
        </w:rPr>
        <w:fldChar w:fldCharType="separate"/>
      </w:r>
      <w:r w:rsidRPr="00891BB5">
        <w:rPr>
          <w:rFonts w:ascii="Georgia" w:eastAsia="Times New Roman" w:hAnsi="Georgia" w:cs="Times New Roman"/>
          <w:b/>
          <w:bCs/>
          <w:color w:val="990000"/>
          <w:sz w:val="33"/>
          <w:szCs w:val="33"/>
        </w:rPr>
        <w:t>Thresholds: The essence of artistic opinion?</w:t>
      </w:r>
      <w:r w:rsidRPr="00891BB5">
        <w:rPr>
          <w:rFonts w:ascii="Georgia" w:eastAsia="Times New Roman" w:hAnsi="Georgia" w:cs="Times New Roman"/>
          <w:b/>
          <w:bCs/>
          <w:color w:val="333333"/>
          <w:sz w:val="33"/>
          <w:szCs w:val="33"/>
        </w:rPr>
        <w:fldChar w:fldCharType="end"/>
      </w:r>
    </w:p>
    <w:p w:rsidR="00891BB5" w:rsidRPr="00891BB5" w:rsidRDefault="00891BB5" w:rsidP="00891BB5">
      <w:pPr>
        <w:shd w:val="clear" w:color="auto" w:fill="FFFFFF"/>
        <w:spacing w:after="0" w:line="240" w:lineRule="auto"/>
        <w:rPr>
          <w:rFonts w:ascii="Arial" w:eastAsia="Times New Roman" w:hAnsi="Arial" w:cs="Arial"/>
          <w:color w:val="AAAAAA"/>
          <w:sz w:val="20"/>
          <w:szCs w:val="20"/>
        </w:rPr>
      </w:pPr>
      <w:r w:rsidRPr="00891BB5">
        <w:rPr>
          <w:rFonts w:ascii="Arial" w:eastAsia="Times New Roman" w:hAnsi="Arial" w:cs="Arial"/>
          <w:color w:val="AAAAAA"/>
          <w:sz w:val="20"/>
          <w:szCs w:val="20"/>
        </w:rPr>
        <w:t>Posted on August 16th, 2011 by Chris Matarazzo</w:t>
      </w:r>
    </w:p>
    <w:p w:rsidR="00891BB5" w:rsidRPr="00891BB5" w:rsidRDefault="00891BB5" w:rsidP="00891BB5">
      <w:pPr>
        <w:shd w:val="clear" w:color="auto" w:fill="FFFFFF"/>
        <w:spacing w:after="0" w:line="330" w:lineRule="atLeast"/>
        <w:rPr>
          <w:rFonts w:ascii="Arial" w:eastAsia="Times New Roman" w:hAnsi="Arial" w:cs="Arial"/>
          <w:color w:val="333333"/>
          <w:sz w:val="23"/>
          <w:szCs w:val="23"/>
        </w:rPr>
      </w:pPr>
      <w:bookmarkStart w:id="0" w:name="_GoBack"/>
      <w:bookmarkEnd w:id="0"/>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My seven-year-old son, who has once been immortalized in this column for his masterful rendition </w:t>
      </w:r>
      <w:proofErr w:type="gramStart"/>
      <w:r w:rsidRPr="00891BB5">
        <w:rPr>
          <w:rFonts w:ascii="Arial" w:eastAsia="Times New Roman" w:hAnsi="Arial" w:cs="Arial"/>
          <w:color w:val="333333"/>
          <w:sz w:val="23"/>
          <w:szCs w:val="23"/>
        </w:rPr>
        <w:t>of</w:t>
      </w:r>
      <w:proofErr w:type="gramEnd"/>
      <w:r w:rsidRPr="00891BB5">
        <w:rPr>
          <w:rFonts w:ascii="Arial" w:eastAsia="Times New Roman" w:hAnsi="Arial" w:cs="Arial"/>
          <w:color w:val="333333"/>
          <w:sz w:val="23"/>
          <w:szCs w:val="23"/>
        </w:rPr>
        <w:t xml:space="preserve"> a the </w:t>
      </w:r>
      <w:r w:rsidRPr="00891BB5">
        <w:rPr>
          <w:rFonts w:ascii="Arial" w:eastAsia="Times New Roman" w:hAnsi="Arial" w:cs="Arial"/>
          <w:i/>
          <w:iCs/>
          <w:color w:val="333333"/>
          <w:sz w:val="23"/>
          <w:szCs w:val="23"/>
        </w:rPr>
        <w:t>Jaws </w:t>
      </w:r>
      <w:r w:rsidRPr="00891BB5">
        <w:rPr>
          <w:rFonts w:ascii="Arial" w:eastAsia="Times New Roman" w:hAnsi="Arial" w:cs="Arial"/>
          <w:color w:val="333333"/>
          <w:sz w:val="23"/>
          <w:szCs w:val="23"/>
        </w:rPr>
        <w:t>poster, informed me last Friday morning that he was planning a puppet show: “Mario Brothers.”</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This meant I had work to do.</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We went to the computer and printed pictures of the characters (no drawing this time; he wanted precision) and then we went out back to find sufficiently straight sticks to use to hold the cut-out characters. After an hour of box-cutting, stick-taping and theatrical logistics, the play was ready to begin. No script. This was to be improvisational puppet theater. </w:t>
      </w:r>
      <w:proofErr w:type="gramStart"/>
      <w:r w:rsidRPr="00891BB5">
        <w:rPr>
          <w:rFonts w:ascii="Arial" w:eastAsia="Times New Roman" w:hAnsi="Arial" w:cs="Arial"/>
          <w:color w:val="333333"/>
          <w:sz w:val="23"/>
          <w:szCs w:val="23"/>
        </w:rPr>
        <w:t>Puppeteering without a net.</w:t>
      </w:r>
      <w:proofErr w:type="gramEnd"/>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The crowd of four gathered: my older son (9), his neighborhood friend (8?), </w:t>
      </w:r>
      <w:proofErr w:type="spellStart"/>
      <w:r w:rsidRPr="00891BB5">
        <w:rPr>
          <w:rFonts w:ascii="Arial" w:eastAsia="Times New Roman" w:hAnsi="Arial" w:cs="Arial"/>
          <w:color w:val="333333"/>
          <w:sz w:val="23"/>
          <w:szCs w:val="23"/>
        </w:rPr>
        <w:t>Krimpet</w:t>
      </w:r>
      <w:proofErr w:type="spellEnd"/>
      <w:r w:rsidRPr="00891BB5">
        <w:rPr>
          <w:rFonts w:ascii="Arial" w:eastAsia="Times New Roman" w:hAnsi="Arial" w:cs="Arial"/>
          <w:color w:val="333333"/>
          <w:sz w:val="23"/>
          <w:szCs w:val="23"/>
        </w:rPr>
        <w:t xml:space="preserve">, our dog (4), and </w:t>
      </w:r>
      <w:proofErr w:type="gramStart"/>
      <w:r w:rsidRPr="00891BB5">
        <w:rPr>
          <w:rFonts w:ascii="Arial" w:eastAsia="Times New Roman" w:hAnsi="Arial" w:cs="Arial"/>
          <w:color w:val="333333"/>
          <w:sz w:val="23"/>
          <w:szCs w:val="23"/>
        </w:rPr>
        <w:t>me</w:t>
      </w:r>
      <w:proofErr w:type="gramEnd"/>
      <w:r w:rsidRPr="00891BB5">
        <w:rPr>
          <w:rFonts w:ascii="Arial" w:eastAsia="Times New Roman" w:hAnsi="Arial" w:cs="Arial"/>
          <w:color w:val="333333"/>
          <w:sz w:val="23"/>
          <w:szCs w:val="23"/>
        </w:rPr>
        <w:t xml:space="preserve"> (back off). </w:t>
      </w:r>
      <w:proofErr w:type="gramStart"/>
      <w:r w:rsidRPr="00891BB5">
        <w:rPr>
          <w:rFonts w:ascii="Arial" w:eastAsia="Times New Roman" w:hAnsi="Arial" w:cs="Arial"/>
          <w:color w:val="333333"/>
          <w:sz w:val="23"/>
          <w:szCs w:val="23"/>
        </w:rPr>
        <w:t>Shades  were</w:t>
      </w:r>
      <w:proofErr w:type="gramEnd"/>
      <w:r w:rsidRPr="00891BB5">
        <w:rPr>
          <w:rFonts w:ascii="Arial" w:eastAsia="Times New Roman" w:hAnsi="Arial" w:cs="Arial"/>
          <w:color w:val="333333"/>
          <w:sz w:val="23"/>
          <w:szCs w:val="23"/>
        </w:rPr>
        <w:t xml:space="preserve"> drawn. My older son announced the beginning of the show: “Ladies — well, lady </w:t>
      </w:r>
      <w:r w:rsidRPr="00891BB5">
        <w:rPr>
          <w:rFonts w:ascii="Arial" w:eastAsia="Times New Roman" w:hAnsi="Arial" w:cs="Arial"/>
          <w:i/>
          <w:iCs/>
          <w:color w:val="333333"/>
          <w:sz w:val="23"/>
          <w:szCs w:val="23"/>
        </w:rPr>
        <w:t>dog </w:t>
      </w:r>
      <w:r w:rsidRPr="00891BB5">
        <w:rPr>
          <w:rFonts w:ascii="Arial" w:eastAsia="Times New Roman" w:hAnsi="Arial" w:cs="Arial"/>
          <w:color w:val="333333"/>
          <w:sz w:val="23"/>
          <w:szCs w:val="23"/>
        </w:rPr>
        <w:t>— and gentlemen!  </w:t>
      </w:r>
      <w:proofErr w:type="gramStart"/>
      <w:r w:rsidRPr="00891BB5">
        <w:rPr>
          <w:rFonts w:ascii="Arial" w:eastAsia="Times New Roman" w:hAnsi="Arial" w:cs="Arial"/>
          <w:color w:val="333333"/>
          <w:sz w:val="23"/>
          <w:szCs w:val="23"/>
        </w:rPr>
        <w:t>‘Mario and Luigi,’ scene one.”</w:t>
      </w:r>
      <w:proofErr w:type="gramEnd"/>
      <w:r w:rsidRPr="00891BB5">
        <w:rPr>
          <w:rFonts w:ascii="Arial" w:eastAsia="Times New Roman" w:hAnsi="Arial" w:cs="Arial"/>
          <w:color w:val="333333"/>
          <w:sz w:val="23"/>
          <w:szCs w:val="23"/>
        </w:rPr>
        <w:t xml:space="preserve">  My younger son giggled behind the tablecloth and jutted his hands up into the box frame. Princess Peach and Luigi, two-dimensional but thespian in every way, appeared.</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PEACH: “Oh, Luigi! Bowser has stolen my crown. What shall I do?”</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LUIGI: “Oh, </w:t>
      </w:r>
      <w:proofErr w:type="spellStart"/>
      <w:r w:rsidRPr="00891BB5">
        <w:rPr>
          <w:rFonts w:ascii="Arial" w:eastAsia="Times New Roman" w:hAnsi="Arial" w:cs="Arial"/>
          <w:color w:val="333333"/>
          <w:sz w:val="23"/>
          <w:szCs w:val="23"/>
        </w:rPr>
        <w:t>nooo</w:t>
      </w:r>
      <w:proofErr w:type="spellEnd"/>
      <w:r w:rsidRPr="00891BB5">
        <w:rPr>
          <w:rFonts w:ascii="Arial" w:eastAsia="Times New Roman" w:hAnsi="Arial" w:cs="Arial"/>
          <w:color w:val="333333"/>
          <w:sz w:val="23"/>
          <w:szCs w:val="23"/>
        </w:rPr>
        <w:t xml:space="preserve">. </w:t>
      </w:r>
      <w:proofErr w:type="gramStart"/>
      <w:r w:rsidRPr="00891BB5">
        <w:rPr>
          <w:rFonts w:ascii="Arial" w:eastAsia="Times New Roman" w:hAnsi="Arial" w:cs="Arial"/>
          <w:color w:val="333333"/>
          <w:sz w:val="23"/>
          <w:szCs w:val="23"/>
        </w:rPr>
        <w:t>That’s-a-terrible.</w:t>
      </w:r>
      <w:proofErr w:type="gramEnd"/>
      <w:r w:rsidRPr="00891BB5">
        <w:rPr>
          <w:rFonts w:ascii="Arial" w:eastAsia="Times New Roman" w:hAnsi="Arial" w:cs="Arial"/>
          <w:color w:val="333333"/>
          <w:sz w:val="23"/>
          <w:szCs w:val="23"/>
        </w:rPr>
        <w:t xml:space="preserve"> What are we-a-going to do-a?” (For the record, the kid does a pretty good Italian accent.)</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BOWSER: “I have it at my castle! </w:t>
      </w:r>
      <w:proofErr w:type="spellStart"/>
      <w:proofErr w:type="gramStart"/>
      <w:r w:rsidRPr="00891BB5">
        <w:rPr>
          <w:rFonts w:ascii="Arial" w:eastAsia="Times New Roman" w:hAnsi="Arial" w:cs="Arial"/>
          <w:color w:val="333333"/>
          <w:sz w:val="23"/>
          <w:szCs w:val="23"/>
        </w:rPr>
        <w:t>Mwaaaahahahaaaahh</w:t>
      </w:r>
      <w:proofErr w:type="spellEnd"/>
      <w:r w:rsidRPr="00891BB5">
        <w:rPr>
          <w:rFonts w:ascii="Arial" w:eastAsia="Times New Roman" w:hAnsi="Arial" w:cs="Arial"/>
          <w:color w:val="333333"/>
          <w:sz w:val="23"/>
          <w:szCs w:val="23"/>
        </w:rPr>
        <w:t>.</w:t>
      </w:r>
      <w:proofErr w:type="gramEnd"/>
      <w:r w:rsidRPr="00891BB5">
        <w:rPr>
          <w:rFonts w:ascii="Arial" w:eastAsia="Times New Roman" w:hAnsi="Arial" w:cs="Arial"/>
          <w:color w:val="333333"/>
          <w:sz w:val="23"/>
          <w:szCs w:val="23"/>
        </w:rPr>
        <w:t xml:space="preserve"> </w:t>
      </w:r>
      <w:proofErr w:type="gramStart"/>
      <w:r w:rsidRPr="00891BB5">
        <w:rPr>
          <w:rFonts w:ascii="Arial" w:eastAsia="Times New Roman" w:hAnsi="Arial" w:cs="Arial"/>
          <w:color w:val="333333"/>
          <w:sz w:val="23"/>
          <w:szCs w:val="23"/>
        </w:rPr>
        <w:t>Stupid-heads!”</w:t>
      </w:r>
      <w:proofErr w:type="gramEnd"/>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proofErr w:type="gramStart"/>
      <w:r w:rsidRPr="00891BB5">
        <w:rPr>
          <w:rFonts w:ascii="Arial" w:eastAsia="Times New Roman" w:hAnsi="Arial" w:cs="Arial"/>
          <w:color w:val="333333"/>
          <w:sz w:val="23"/>
          <w:szCs w:val="23"/>
        </w:rPr>
        <w:t>(Big laughs from the </w:t>
      </w:r>
      <w:r w:rsidRPr="00891BB5">
        <w:rPr>
          <w:rFonts w:ascii="Arial" w:eastAsia="Times New Roman" w:hAnsi="Arial" w:cs="Arial"/>
          <w:i/>
          <w:iCs/>
          <w:color w:val="333333"/>
          <w:sz w:val="23"/>
          <w:szCs w:val="23"/>
        </w:rPr>
        <w:t>whole </w:t>
      </w:r>
      <w:r w:rsidRPr="00891BB5">
        <w:rPr>
          <w:rFonts w:ascii="Arial" w:eastAsia="Times New Roman" w:hAnsi="Arial" w:cs="Arial"/>
          <w:color w:val="333333"/>
          <w:sz w:val="23"/>
          <w:szCs w:val="23"/>
        </w:rPr>
        <w:t>crowd here.</w:t>
      </w:r>
      <w:proofErr w:type="gramEnd"/>
      <w:r w:rsidRPr="00891BB5">
        <w:rPr>
          <w:rFonts w:ascii="Arial" w:eastAsia="Times New Roman" w:hAnsi="Arial" w:cs="Arial"/>
          <w:color w:val="333333"/>
          <w:sz w:val="23"/>
          <w:szCs w:val="23"/>
        </w:rPr>
        <w:t xml:space="preserve"> Even </w:t>
      </w:r>
      <w:proofErr w:type="gramStart"/>
      <w:r w:rsidRPr="00891BB5">
        <w:rPr>
          <w:rFonts w:ascii="Arial" w:eastAsia="Times New Roman" w:hAnsi="Arial" w:cs="Arial"/>
          <w:color w:val="333333"/>
          <w:sz w:val="23"/>
          <w:szCs w:val="23"/>
        </w:rPr>
        <w:t>a</w:t>
      </w:r>
      <w:proofErr w:type="gramEnd"/>
      <w:r w:rsidRPr="00891BB5">
        <w:rPr>
          <w:rFonts w:ascii="Arial" w:eastAsia="Times New Roman" w:hAnsi="Arial" w:cs="Arial"/>
          <w:color w:val="333333"/>
          <w:sz w:val="23"/>
          <w:szCs w:val="23"/>
        </w:rPr>
        <w:t xml:space="preserve"> “</w:t>
      </w:r>
      <w:proofErr w:type="spellStart"/>
      <w:r w:rsidRPr="00891BB5">
        <w:rPr>
          <w:rFonts w:ascii="Arial" w:eastAsia="Times New Roman" w:hAnsi="Arial" w:cs="Arial"/>
          <w:color w:val="333333"/>
          <w:sz w:val="23"/>
          <w:szCs w:val="23"/>
        </w:rPr>
        <w:t>hhrrrumpph</w:t>
      </w:r>
      <w:proofErr w:type="spellEnd"/>
      <w:r w:rsidRPr="00891BB5">
        <w:rPr>
          <w:rFonts w:ascii="Arial" w:eastAsia="Times New Roman" w:hAnsi="Arial" w:cs="Arial"/>
          <w:color w:val="333333"/>
          <w:sz w:val="23"/>
          <w:szCs w:val="23"/>
        </w:rPr>
        <w:t xml:space="preserve">” from </w:t>
      </w:r>
      <w:proofErr w:type="spellStart"/>
      <w:r w:rsidRPr="00891BB5">
        <w:rPr>
          <w:rFonts w:ascii="Arial" w:eastAsia="Times New Roman" w:hAnsi="Arial" w:cs="Arial"/>
          <w:color w:val="333333"/>
          <w:sz w:val="23"/>
          <w:szCs w:val="23"/>
        </w:rPr>
        <w:t>Krimpet</w:t>
      </w:r>
      <w:proofErr w:type="spellEnd"/>
      <w:r w:rsidRPr="00891BB5">
        <w:rPr>
          <w:rFonts w:ascii="Arial" w:eastAsia="Times New Roman" w:hAnsi="Arial" w:cs="Arial"/>
          <w:color w:val="333333"/>
          <w:sz w:val="23"/>
          <w:szCs w:val="23"/>
        </w:rPr>
        <w:t>.)</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LUIGI: “Who’s–a-the stupid head, eh? </w:t>
      </w:r>
      <w:proofErr w:type="gramStart"/>
      <w:r w:rsidRPr="00891BB5">
        <w:rPr>
          <w:rFonts w:ascii="Arial" w:eastAsia="Times New Roman" w:hAnsi="Arial" w:cs="Arial"/>
          <w:color w:val="333333"/>
          <w:sz w:val="23"/>
          <w:szCs w:val="23"/>
        </w:rPr>
        <w:t>You just-a told us where it is.</w:t>
      </w:r>
      <w:proofErr w:type="gramEnd"/>
      <w:r w:rsidRPr="00891BB5">
        <w:rPr>
          <w:rFonts w:ascii="Arial" w:eastAsia="Times New Roman" w:hAnsi="Arial" w:cs="Arial"/>
          <w:color w:val="333333"/>
          <w:sz w:val="23"/>
          <w:szCs w:val="23"/>
        </w:rPr>
        <w:t xml:space="preserve"> </w:t>
      </w:r>
      <w:proofErr w:type="gramStart"/>
      <w:r w:rsidRPr="00891BB5">
        <w:rPr>
          <w:rFonts w:ascii="Arial" w:eastAsia="Times New Roman" w:hAnsi="Arial" w:cs="Arial"/>
          <w:color w:val="333333"/>
          <w:sz w:val="23"/>
          <w:szCs w:val="23"/>
        </w:rPr>
        <w:t>That’s-a-so-</w:t>
      </w:r>
      <w:proofErr w:type="spellStart"/>
      <w:r w:rsidRPr="00891BB5">
        <w:rPr>
          <w:rFonts w:ascii="Arial" w:eastAsia="Times New Roman" w:hAnsi="Arial" w:cs="Arial"/>
          <w:color w:val="333333"/>
          <w:sz w:val="23"/>
          <w:szCs w:val="23"/>
        </w:rPr>
        <w:t>naize</w:t>
      </w:r>
      <w:proofErr w:type="spellEnd"/>
      <w:r w:rsidRPr="00891BB5">
        <w:rPr>
          <w:rFonts w:ascii="Arial" w:eastAsia="Times New Roman" w:hAnsi="Arial" w:cs="Arial"/>
          <w:color w:val="333333"/>
          <w:sz w:val="23"/>
          <w:szCs w:val="23"/>
        </w:rPr>
        <w:t>!”</w:t>
      </w:r>
      <w:proofErr w:type="gramEnd"/>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BOWSER: “DOH!” [</w:t>
      </w:r>
      <w:proofErr w:type="gramStart"/>
      <w:r w:rsidRPr="00891BB5">
        <w:rPr>
          <w:rFonts w:ascii="Arial" w:eastAsia="Times New Roman" w:hAnsi="Arial" w:cs="Arial"/>
          <w:color w:val="333333"/>
          <w:sz w:val="23"/>
          <w:szCs w:val="23"/>
        </w:rPr>
        <w:t>slaps</w:t>
      </w:r>
      <w:proofErr w:type="gramEnd"/>
      <w:r w:rsidRPr="00891BB5">
        <w:rPr>
          <w:rFonts w:ascii="Arial" w:eastAsia="Times New Roman" w:hAnsi="Arial" w:cs="Arial"/>
          <w:color w:val="333333"/>
          <w:sz w:val="23"/>
          <w:szCs w:val="23"/>
        </w:rPr>
        <w:t xml:space="preserve"> head and leaps to a suicidal death out of the cardboard proscenium]</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proofErr w:type="gramStart"/>
      <w:r w:rsidRPr="00891BB5">
        <w:rPr>
          <w:rFonts w:ascii="Arial" w:eastAsia="Times New Roman" w:hAnsi="Arial" w:cs="Arial"/>
          <w:color w:val="333333"/>
          <w:sz w:val="23"/>
          <w:szCs w:val="23"/>
        </w:rPr>
        <w:t>An uproar</w:t>
      </w:r>
      <w:proofErr w:type="gramEnd"/>
      <w:r w:rsidRPr="00891BB5">
        <w:rPr>
          <w:rFonts w:ascii="Arial" w:eastAsia="Times New Roman" w:hAnsi="Arial" w:cs="Arial"/>
          <w:color w:val="333333"/>
          <w:sz w:val="23"/>
          <w:szCs w:val="23"/>
        </w:rPr>
        <w:t xml:space="preserve"> of laughter from all.</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Well, this went on. </w:t>
      </w:r>
      <w:proofErr w:type="gramStart"/>
      <w:r w:rsidRPr="00891BB5">
        <w:rPr>
          <w:rFonts w:ascii="Arial" w:eastAsia="Times New Roman" w:hAnsi="Arial" w:cs="Arial"/>
          <w:color w:val="333333"/>
          <w:sz w:val="23"/>
          <w:szCs w:val="23"/>
        </w:rPr>
        <w:t>And on.</w:t>
      </w:r>
      <w:proofErr w:type="gramEnd"/>
      <w:r w:rsidRPr="00891BB5">
        <w:rPr>
          <w:rFonts w:ascii="Arial" w:eastAsia="Times New Roman" w:hAnsi="Arial" w:cs="Arial"/>
          <w:color w:val="333333"/>
          <w:sz w:val="23"/>
          <w:szCs w:val="23"/>
        </w:rPr>
        <w:t xml:space="preserve"> I laughed hard in the beginning. The kid is funny. But after scene six, my laughter became a little more forced. The two boys watching were still belly-chuckling, but I had had enough of the silliness, however cute and clever it was for a little guy. By scene twelve (it went for twenty) the neighborhood kid was playing with Legos, </w:t>
      </w:r>
      <w:r w:rsidRPr="00891BB5">
        <w:rPr>
          <w:rFonts w:ascii="Arial" w:eastAsia="Times New Roman" w:hAnsi="Arial" w:cs="Arial"/>
          <w:color w:val="333333"/>
          <w:sz w:val="23"/>
          <w:szCs w:val="23"/>
        </w:rPr>
        <w:lastRenderedPageBreak/>
        <w:t>though older brother was still sitting bolt-upright and laughing. By scene eighteen, we were all clapping politely and forcing smiles.</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Sensing the loss of his audience, my boy wrapped it up with a rousing bow from the puppets and we all applauded enthusiastically.</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w:t>
      </w:r>
      <w:proofErr w:type="spellStart"/>
      <w:r w:rsidRPr="00891BB5">
        <w:rPr>
          <w:rFonts w:ascii="Arial" w:eastAsia="Times New Roman" w:hAnsi="Arial" w:cs="Arial"/>
          <w:color w:val="333333"/>
          <w:sz w:val="23"/>
          <w:szCs w:val="23"/>
        </w:rPr>
        <w:t>Tha</w:t>
      </w:r>
      <w:proofErr w:type="spellEnd"/>
      <w:r w:rsidRPr="00891BB5">
        <w:rPr>
          <w:rFonts w:ascii="Arial" w:eastAsia="Times New Roman" w:hAnsi="Arial" w:cs="Arial"/>
          <w:color w:val="333333"/>
          <w:sz w:val="23"/>
          <w:szCs w:val="23"/>
        </w:rPr>
        <w:t>-wiz-</w:t>
      </w:r>
      <w:proofErr w:type="spellStart"/>
      <w:r w:rsidRPr="00891BB5">
        <w:rPr>
          <w:rFonts w:ascii="Arial" w:eastAsia="Times New Roman" w:hAnsi="Arial" w:cs="Arial"/>
          <w:color w:val="333333"/>
          <w:sz w:val="23"/>
          <w:szCs w:val="23"/>
        </w:rPr>
        <w:t>grrt</w:t>
      </w:r>
      <w:proofErr w:type="spellEnd"/>
      <w:r w:rsidRPr="00891BB5">
        <w:rPr>
          <w:rFonts w:ascii="Arial" w:eastAsia="Times New Roman" w:hAnsi="Arial" w:cs="Arial"/>
          <w:color w:val="333333"/>
          <w:sz w:val="23"/>
          <w:szCs w:val="23"/>
        </w:rPr>
        <w:t>,” the neighborhood kid said. (He had decided to see how many Legos he could fit into his mouth. From the looks of it, he had been trying since scene thirteen. I frowned. He spit them on the rug, sheepishly.)</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Watching this little puppet play, it occurred to me that all artistic appreciation and criticism comes down to personal thresholds. This is one of those ideas that </w:t>
      </w:r>
      <w:proofErr w:type="gramStart"/>
      <w:r w:rsidRPr="00891BB5">
        <w:rPr>
          <w:rFonts w:ascii="Arial" w:eastAsia="Times New Roman" w:hAnsi="Arial" w:cs="Arial"/>
          <w:color w:val="333333"/>
          <w:sz w:val="23"/>
          <w:szCs w:val="23"/>
        </w:rPr>
        <w:t>makes</w:t>
      </w:r>
      <w:proofErr w:type="gramEnd"/>
      <w:r w:rsidRPr="00891BB5">
        <w:rPr>
          <w:rFonts w:ascii="Arial" w:eastAsia="Times New Roman" w:hAnsi="Arial" w:cs="Arial"/>
          <w:color w:val="333333"/>
          <w:sz w:val="23"/>
          <w:szCs w:val="23"/>
        </w:rPr>
        <w:t xml:space="preserve"> me fear I am flirting with the obvious or with something that has already been said a hundred times. But this idea makes sharing artistic opinions a bit complicated, if not ineffective. It is really the measure of what “taste” is. Can there be “good taste” when we all have different thresholds for elements of art?</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In the case above, there was a silliness threshold. The kids lasted longer than I did and then each one of them fell off according to his own threshold.</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This is so for all of us. We each have a line that determines how much sentimentality we can take on art; how much ugliness; how much violence; how much cuteness; how much formality; how much “camp”; how much sex; how much noise; how much volume; how much sophistication; how much simplicity; how much obvious craft, etc.</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 xml:space="preserve">We each, in essence, have an “artistic tolerance room” in the hotel (Things do check in and out, don’t they?) that is our brain and that room can only hold so much of element “X”. Obviously, this makes things difficult when it comes to sharing our opinions. If I tell you: “Meh. That movie is too schmaltzy. Over the top,” you might watch and think it is beautiful and rich. Clearly neither of us is right; it is just that my </w:t>
      </w:r>
      <w:proofErr w:type="spellStart"/>
      <w:r w:rsidRPr="00891BB5">
        <w:rPr>
          <w:rFonts w:ascii="Arial" w:eastAsia="Times New Roman" w:hAnsi="Arial" w:cs="Arial"/>
          <w:color w:val="333333"/>
          <w:sz w:val="23"/>
          <w:szCs w:val="23"/>
        </w:rPr>
        <w:t>shcmaltz</w:t>
      </w:r>
      <w:proofErr w:type="spellEnd"/>
      <w:r w:rsidRPr="00891BB5">
        <w:rPr>
          <w:rFonts w:ascii="Arial" w:eastAsia="Times New Roman" w:hAnsi="Arial" w:cs="Arial"/>
          <w:color w:val="333333"/>
          <w:sz w:val="23"/>
          <w:szCs w:val="23"/>
        </w:rPr>
        <w:t xml:space="preserve"> threshold was crossed and yours was not.</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color w:val="333333"/>
          <w:sz w:val="23"/>
          <w:szCs w:val="23"/>
        </w:rPr>
        <w:t>Anyway, it seemed interesting. I know the idea of differing opinions isn’t so new (“There’s no accounting for taste”) but it’s cool, for me, to think of “taste” as a result of thresholds within individuals. It just takes the idea closer to the essence.</w:t>
      </w:r>
    </w:p>
    <w:p w:rsidR="00891BB5" w:rsidRPr="00891BB5" w:rsidRDefault="00891BB5" w:rsidP="00891BB5">
      <w:pPr>
        <w:shd w:val="clear" w:color="auto" w:fill="FFFFFF"/>
        <w:spacing w:after="225" w:line="330" w:lineRule="atLeast"/>
        <w:rPr>
          <w:rFonts w:ascii="Arial" w:eastAsia="Times New Roman" w:hAnsi="Arial" w:cs="Arial"/>
          <w:color w:val="333333"/>
          <w:sz w:val="23"/>
          <w:szCs w:val="23"/>
        </w:rPr>
      </w:pPr>
      <w:r w:rsidRPr="00891BB5">
        <w:rPr>
          <w:rFonts w:ascii="Arial" w:eastAsia="Times New Roman" w:hAnsi="Arial" w:cs="Arial"/>
          <w:i/>
          <w:iCs/>
          <w:color w:val="333333"/>
          <w:sz w:val="23"/>
          <w:szCs w:val="23"/>
        </w:rPr>
        <w:t xml:space="preserve">Chris </w:t>
      </w:r>
      <w:proofErr w:type="spellStart"/>
      <w:r w:rsidRPr="00891BB5">
        <w:rPr>
          <w:rFonts w:ascii="Arial" w:eastAsia="Times New Roman" w:hAnsi="Arial" w:cs="Arial"/>
          <w:i/>
          <w:iCs/>
          <w:color w:val="333333"/>
          <w:sz w:val="23"/>
          <w:szCs w:val="23"/>
        </w:rPr>
        <w:t>Matarazzo’s</w:t>
      </w:r>
      <w:proofErr w:type="spellEnd"/>
      <w:r w:rsidRPr="00891BB5">
        <w:rPr>
          <w:rFonts w:ascii="Arial" w:eastAsia="Times New Roman" w:hAnsi="Arial" w:cs="Arial"/>
          <w:i/>
          <w:iCs/>
          <w:color w:val="333333"/>
          <w:sz w:val="23"/>
          <w:szCs w:val="23"/>
        </w:rPr>
        <w:t> </w:t>
      </w:r>
      <w:r w:rsidRPr="00891BB5">
        <w:rPr>
          <w:rFonts w:ascii="Arial" w:eastAsia="Times New Roman" w:hAnsi="Arial" w:cs="Arial"/>
          <w:color w:val="333333"/>
          <w:sz w:val="23"/>
          <w:szCs w:val="23"/>
        </w:rPr>
        <w:t>ARTISTIC UNKNOWNS </w:t>
      </w:r>
      <w:r w:rsidRPr="00891BB5">
        <w:rPr>
          <w:rFonts w:ascii="Arial" w:eastAsia="Times New Roman" w:hAnsi="Arial" w:cs="Arial"/>
          <w:i/>
          <w:iCs/>
          <w:color w:val="333333"/>
          <w:sz w:val="23"/>
          <w:szCs w:val="23"/>
        </w:rPr>
        <w:t>appears every Tuesday.</w:t>
      </w:r>
    </w:p>
    <w:p w:rsidR="009B327D" w:rsidRDefault="00891BB5"/>
    <w:sectPr w:rsidR="009B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B5"/>
    <w:rsid w:val="002650C7"/>
    <w:rsid w:val="006A0554"/>
    <w:rsid w:val="0089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B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1BB5"/>
    <w:rPr>
      <w:color w:val="0000FF"/>
      <w:u w:val="single"/>
    </w:rPr>
  </w:style>
  <w:style w:type="character" w:customStyle="1" w:styleId="apple-converted-space">
    <w:name w:val="apple-converted-space"/>
    <w:basedOn w:val="DefaultParagraphFont"/>
    <w:rsid w:val="00891BB5"/>
  </w:style>
  <w:style w:type="character" w:customStyle="1" w:styleId="postdate">
    <w:name w:val="postdate"/>
    <w:basedOn w:val="DefaultParagraphFont"/>
    <w:rsid w:val="00891BB5"/>
  </w:style>
  <w:style w:type="paragraph" w:styleId="NormalWeb">
    <w:name w:val="Normal (Web)"/>
    <w:basedOn w:val="Normal"/>
    <w:uiPriority w:val="99"/>
    <w:semiHidden/>
    <w:unhideWhenUsed/>
    <w:rsid w:val="00891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BB5"/>
    <w:rPr>
      <w:i/>
      <w:iCs/>
    </w:rPr>
  </w:style>
  <w:style w:type="paragraph" w:styleId="BalloonText">
    <w:name w:val="Balloon Text"/>
    <w:basedOn w:val="Normal"/>
    <w:link w:val="BalloonTextChar"/>
    <w:uiPriority w:val="99"/>
    <w:semiHidden/>
    <w:unhideWhenUsed/>
    <w:rsid w:val="0089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B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1BB5"/>
    <w:rPr>
      <w:color w:val="0000FF"/>
      <w:u w:val="single"/>
    </w:rPr>
  </w:style>
  <w:style w:type="character" w:customStyle="1" w:styleId="apple-converted-space">
    <w:name w:val="apple-converted-space"/>
    <w:basedOn w:val="DefaultParagraphFont"/>
    <w:rsid w:val="00891BB5"/>
  </w:style>
  <w:style w:type="character" w:customStyle="1" w:styleId="postdate">
    <w:name w:val="postdate"/>
    <w:basedOn w:val="DefaultParagraphFont"/>
    <w:rsid w:val="00891BB5"/>
  </w:style>
  <w:style w:type="paragraph" w:styleId="NormalWeb">
    <w:name w:val="Normal (Web)"/>
    <w:basedOn w:val="Normal"/>
    <w:uiPriority w:val="99"/>
    <w:semiHidden/>
    <w:unhideWhenUsed/>
    <w:rsid w:val="00891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BB5"/>
    <w:rPr>
      <w:i/>
      <w:iCs/>
    </w:rPr>
  </w:style>
  <w:style w:type="paragraph" w:styleId="BalloonText">
    <w:name w:val="Balloon Text"/>
    <w:basedOn w:val="Normal"/>
    <w:link w:val="BalloonTextChar"/>
    <w:uiPriority w:val="99"/>
    <w:semiHidden/>
    <w:unhideWhenUsed/>
    <w:rsid w:val="0089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Matarazzo</dc:creator>
  <cp:lastModifiedBy>Christopher Matarazzo</cp:lastModifiedBy>
  <cp:revision>1</cp:revision>
  <dcterms:created xsi:type="dcterms:W3CDTF">2015-09-14T14:18:00Z</dcterms:created>
  <dcterms:modified xsi:type="dcterms:W3CDTF">2015-09-14T14:19:00Z</dcterms:modified>
</cp:coreProperties>
</file>